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272FEB">
        <w:rPr>
          <w:rFonts w:ascii="Arial Narrow" w:hAnsi="Arial Narrow" w:cs="Arial"/>
          <w:b/>
          <w:caps/>
          <w:sz w:val="28"/>
          <w:szCs w:val="28"/>
        </w:rPr>
        <w:t>2</w:t>
      </w:r>
      <w:r w:rsidR="00263C47">
        <w:rPr>
          <w:rFonts w:ascii="Arial Narrow" w:hAnsi="Arial Narrow" w:cs="Arial"/>
          <w:b/>
          <w:caps/>
          <w:sz w:val="28"/>
          <w:szCs w:val="28"/>
        </w:rPr>
        <w:t>6</w:t>
      </w:r>
      <w:r w:rsidR="00BD6239">
        <w:rPr>
          <w:rFonts w:ascii="Arial Narrow" w:hAnsi="Arial Narrow" w:cs="Arial"/>
          <w:b/>
          <w:caps/>
          <w:sz w:val="28"/>
          <w:szCs w:val="28"/>
        </w:rPr>
        <w:t>/201</w:t>
      </w:r>
      <w:r w:rsidR="00272FEB">
        <w:rPr>
          <w:rFonts w:ascii="Arial Narrow" w:hAnsi="Arial Narrow" w:cs="Arial"/>
          <w:b/>
          <w:caps/>
          <w:sz w:val="28"/>
          <w:szCs w:val="28"/>
        </w:rPr>
        <w:t>9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311776">
        <w:rPr>
          <w:rFonts w:ascii="Arial Narrow" w:hAnsi="Arial Narrow" w:cs="Arial"/>
          <w:caps/>
          <w:sz w:val="20"/>
          <w:szCs w:val="20"/>
        </w:rPr>
        <w:t>A</w:t>
      </w:r>
      <w:r w:rsidR="003A24FF">
        <w:rPr>
          <w:rFonts w:ascii="Arial Narrow" w:hAnsi="Arial Narrow" w:cs="Arial"/>
          <w:caps/>
          <w:sz w:val="20"/>
          <w:szCs w:val="20"/>
        </w:rPr>
        <w:t>1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272FE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</w:t>
      </w:r>
      <w:r w:rsidR="00263C47">
        <w:rPr>
          <w:rFonts w:ascii="Arial Narrow" w:hAnsi="Arial Narrow" w:cs="Arial"/>
          <w:b/>
          <w:sz w:val="20"/>
          <w:szCs w:val="20"/>
        </w:rPr>
        <w:t>5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272FEB" w:rsidP="00311776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311776">
              <w:rPr>
                <w:rFonts w:ascii="Arial Narrow" w:eastAsia="Calibri" w:hAnsi="Arial Narrow" w:cs="Arial"/>
              </w:rPr>
              <w:t>5</w:t>
            </w:r>
            <w:r w:rsidR="00584F26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BD6239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895074</wp:posOffset>
                      </wp:positionH>
                      <wp:positionV relativeFrom="paragraph">
                        <wp:posOffset>445163</wp:posOffset>
                      </wp:positionV>
                      <wp:extent cx="262393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393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" o:spid="_x0000_s1026" style="position:absolute;left:0;text-align:left;margin-left:70.5pt;margin-top:35.05pt;width:206.6pt;height:6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  <w:r w:rsidR="00311776">
              <w:rPr>
                <w:rFonts w:ascii="Arial Narrow" w:eastAsia="Calibri" w:hAnsi="Arial Narrow" w:cs="Arial"/>
              </w:rPr>
              <w:t>number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272FEB" w:rsidP="0031177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311776">
              <w:rPr>
                <w:rFonts w:ascii="Arial Narrow" w:eastAsia="Calibri" w:hAnsi="Arial Narrow" w:cs="Arial"/>
              </w:rPr>
              <w:t>5</w:t>
            </w:r>
            <w:r w:rsidR="00584F26" w:rsidRPr="00584F26">
              <w:rPr>
                <w:rFonts w:ascii="Arial Narrow" w:eastAsia="Calibri" w:hAnsi="Arial Narrow" w:cs="Arial"/>
              </w:rPr>
              <w:t>.</w:t>
            </w:r>
            <w:r w:rsidR="00584F26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311776" w:rsidRPr="00311776" w:rsidRDefault="00FA2361" w:rsidP="0031177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Capacity and </w:t>
            </w:r>
            <w:r w:rsidR="00311776" w:rsidRPr="00311776">
              <w:rPr>
                <w:rFonts w:ascii="Arial Narrow" w:eastAsia="Calibri" w:hAnsi="Arial Narrow" w:cs="Arial"/>
              </w:rPr>
              <w:t>Capability</w:t>
            </w:r>
          </w:p>
          <w:p w:rsidR="00CD5D5C" w:rsidRPr="00584F26" w:rsidRDefault="00CD5D5C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311776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 number</w:t>
            </w:r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31177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311776">
              <w:rPr>
                <w:rFonts w:ascii="Arial Narrow" w:eastAsia="Calibri" w:hAnsi="Arial Narrow" w:cs="Arial"/>
              </w:rPr>
              <w:t>5</w:t>
            </w:r>
            <w:r w:rsidR="00A85B02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FA2361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 w:rsidRPr="00FA2361">
              <w:rPr>
                <w:rFonts w:ascii="Arial Narrow" w:eastAsia="Calibri" w:hAnsi="Arial Narrow" w:cs="Arial"/>
              </w:rPr>
              <w:t>Document Management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311776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 number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BD6239">
        <w:rPr>
          <w:rFonts w:ascii="Arial Narrow" w:hAnsi="Arial Narrow" w:cs="Arial"/>
          <w:sz w:val="20"/>
          <w:szCs w:val="20"/>
        </w:rPr>
        <w:t xml:space="preserve">section </w:t>
      </w:r>
      <w:r w:rsidR="00A85B02">
        <w:rPr>
          <w:rFonts w:ascii="Arial Narrow" w:hAnsi="Arial Narrow" w:cs="Arial"/>
          <w:sz w:val="20"/>
          <w:szCs w:val="20"/>
        </w:rPr>
        <w:t>9.</w:t>
      </w:r>
      <w:r w:rsidR="00311776">
        <w:rPr>
          <w:rFonts w:ascii="Arial Narrow" w:hAnsi="Arial Narrow" w:cs="Arial"/>
          <w:sz w:val="20"/>
          <w:szCs w:val="20"/>
        </w:rPr>
        <w:t>5</w:t>
      </w:r>
      <w:r w:rsidR="00272FEB">
        <w:rPr>
          <w:rFonts w:ascii="Arial Narrow" w:hAnsi="Arial Narrow" w:cs="Arial"/>
          <w:sz w:val="20"/>
          <w:szCs w:val="20"/>
        </w:rPr>
        <w:t xml:space="preserve">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</w:t>
      </w:r>
      <w:r w:rsidR="00272FEB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593FF6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593FF6">
              <w:rPr>
                <w:rFonts w:ascii="Arial Narrow" w:eastAsia="Calibri" w:hAnsi="Arial Narrow" w:cs="Arial"/>
                <w:color w:val="FFFFFF"/>
              </w:rPr>
              <w:t>9.5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272FEB" w:rsidP="009148E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9148E1">
              <w:rPr>
                <w:rFonts w:ascii="Arial Narrow" w:eastAsia="Calibri" w:hAnsi="Arial Narrow" w:cs="Arial"/>
              </w:rPr>
              <w:t>5</w:t>
            </w:r>
            <w:r w:rsidR="00A85B02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272FEB" w:rsidP="009148E1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9148E1">
              <w:rPr>
                <w:rFonts w:ascii="Arial Narrow" w:eastAsia="Calibri" w:hAnsi="Arial Narrow" w:cs="Arial"/>
              </w:rPr>
              <w:t>5</w:t>
            </w:r>
            <w:r w:rsidR="00A85B02" w:rsidRPr="00584F26">
              <w:rPr>
                <w:rFonts w:ascii="Arial Narrow" w:eastAsia="Calibri" w:hAnsi="Arial Narrow" w:cs="Arial"/>
              </w:rPr>
              <w:t>.</w:t>
            </w:r>
            <w:r w:rsidR="00A85B02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Default="00272FEB" w:rsidP="009148E1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9148E1">
              <w:rPr>
                <w:rFonts w:ascii="Arial Narrow" w:eastAsia="Calibri" w:hAnsi="Arial Narrow" w:cs="Arial"/>
              </w:rPr>
              <w:t>5</w:t>
            </w:r>
            <w:r w:rsidR="00A85B02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551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A85B02" w:rsidP="009148E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bookmarkStart w:id="1" w:name="_GoBack"/>
            <w:bookmarkEnd w:id="1"/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272FEB" w:rsidRDefault="00A85B02" w:rsidP="00272FE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A85B02" w:rsidRPr="00D50429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A42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134" w:right="567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0E" w:rsidRDefault="00136A0E">
      <w:r>
        <w:separator/>
      </w:r>
    </w:p>
  </w:endnote>
  <w:endnote w:type="continuationSeparator" w:id="0">
    <w:p w:rsidR="00136A0E" w:rsidRDefault="0013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EA014F6" wp14:editId="7E50DD88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F4FA523" wp14:editId="2D7F1DF0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AC3B29" wp14:editId="6A66457F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084FC6A" wp14:editId="38D46DA9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87FCFAD" wp14:editId="6A4EED2C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A426E7" w:rsidP="00A426E7">
    <w:pPr>
      <w:pStyle w:val="Footer"/>
      <w:pBdr>
        <w:top w:val="thinThickSmallGap" w:sz="24" w:space="1" w:color="622423" w:themeColor="accent2" w:themeShade="7F"/>
      </w:pBdr>
      <w:tabs>
        <w:tab w:val="clear" w:pos="4153"/>
        <w:tab w:val="clear" w:pos="8306"/>
        <w:tab w:val="right" w:pos="9639"/>
      </w:tabs>
      <w:ind w:left="567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FB33EF">
      <w:rPr>
        <w:rFonts w:asciiTheme="majorHAnsi" w:eastAsiaTheme="majorEastAsia" w:hAnsiTheme="majorHAnsi" w:cstheme="majorBidi"/>
      </w:rPr>
      <w:t xml:space="preserve">FP </w:t>
    </w:r>
    <w:r w:rsidR="00272FEB">
      <w:rPr>
        <w:rFonts w:asciiTheme="majorHAnsi" w:eastAsiaTheme="majorEastAsia" w:hAnsiTheme="majorHAnsi" w:cstheme="majorBidi"/>
      </w:rPr>
      <w:t>2</w:t>
    </w:r>
    <w:r w:rsidR="00FB33EF">
      <w:rPr>
        <w:rFonts w:asciiTheme="majorHAnsi" w:eastAsiaTheme="majorEastAsia" w:hAnsiTheme="majorHAnsi" w:cstheme="majorBidi"/>
      </w:rPr>
      <w:t>6</w:t>
    </w:r>
    <w:r>
      <w:rPr>
        <w:rFonts w:asciiTheme="majorHAnsi" w:eastAsiaTheme="majorEastAsia" w:hAnsiTheme="majorHAnsi" w:cstheme="majorBidi"/>
      </w:rPr>
      <w:t>/201</w:t>
    </w:r>
    <w:r w:rsidR="00272FEB">
      <w:rPr>
        <w:rFonts w:asciiTheme="majorHAnsi" w:eastAsiaTheme="majorEastAsia" w:hAnsiTheme="majorHAnsi" w:cstheme="majorBidi"/>
      </w:rPr>
      <w:t>9</w:t>
    </w:r>
    <w:r>
      <w:rPr>
        <w:rFonts w:asciiTheme="majorHAnsi" w:eastAsiaTheme="majorEastAsia" w:hAnsiTheme="majorHAnsi" w:cstheme="majorBidi"/>
      </w:rPr>
      <w:tab/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3EF" w:rsidRDefault="00FB3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0E" w:rsidRDefault="00136A0E">
      <w:r>
        <w:separator/>
      </w:r>
    </w:p>
  </w:footnote>
  <w:footnote w:type="continuationSeparator" w:id="0">
    <w:p w:rsidR="00136A0E" w:rsidRDefault="00136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0A1812" wp14:editId="114A11CE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199C634" wp14:editId="6355A5D6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C7E0A0" wp14:editId="7A014AD0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D9C34" wp14:editId="668E7452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290FDA"/>
    <w:multiLevelType w:val="hybridMultilevel"/>
    <w:tmpl w:val="CB7CE49E"/>
    <w:lvl w:ilvl="0" w:tplc="AF3ACB46">
      <w:start w:val="1"/>
      <w:numFmt w:val="decimal"/>
      <w:lvlText w:val="9.5.%1."/>
      <w:lvlJc w:val="left"/>
      <w:pPr>
        <w:ind w:left="1287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007" w:hanging="360"/>
      </w:pPr>
    </w:lvl>
    <w:lvl w:ilvl="2" w:tplc="1C09001B">
      <w:start w:val="1"/>
      <w:numFmt w:val="lowerRoman"/>
      <w:lvlText w:val="%3."/>
      <w:lvlJc w:val="right"/>
      <w:pPr>
        <w:ind w:left="2727" w:hanging="180"/>
      </w:pPr>
    </w:lvl>
    <w:lvl w:ilvl="3" w:tplc="1C09000F">
      <w:start w:val="1"/>
      <w:numFmt w:val="decimal"/>
      <w:lvlText w:val="%4."/>
      <w:lvlJc w:val="left"/>
      <w:pPr>
        <w:ind w:left="3447" w:hanging="360"/>
      </w:pPr>
    </w:lvl>
    <w:lvl w:ilvl="4" w:tplc="1C090019">
      <w:start w:val="1"/>
      <w:numFmt w:val="lowerLetter"/>
      <w:lvlText w:val="%5."/>
      <w:lvlJc w:val="left"/>
      <w:pPr>
        <w:ind w:left="4167" w:hanging="360"/>
      </w:pPr>
    </w:lvl>
    <w:lvl w:ilvl="5" w:tplc="1C09001B">
      <w:start w:val="1"/>
      <w:numFmt w:val="lowerRoman"/>
      <w:lvlText w:val="%6."/>
      <w:lvlJc w:val="right"/>
      <w:pPr>
        <w:ind w:left="4887" w:hanging="180"/>
      </w:pPr>
    </w:lvl>
    <w:lvl w:ilvl="6" w:tplc="1C09000F" w:tentative="1">
      <w:start w:val="1"/>
      <w:numFmt w:val="decimal"/>
      <w:lvlText w:val="%7."/>
      <w:lvlJc w:val="left"/>
      <w:pPr>
        <w:ind w:left="5607" w:hanging="360"/>
      </w:pPr>
    </w:lvl>
    <w:lvl w:ilvl="7" w:tplc="1C090019" w:tentative="1">
      <w:start w:val="1"/>
      <w:numFmt w:val="lowerLetter"/>
      <w:lvlText w:val="%8."/>
      <w:lvlJc w:val="left"/>
      <w:pPr>
        <w:ind w:left="6327" w:hanging="360"/>
      </w:pPr>
    </w:lvl>
    <w:lvl w:ilvl="8" w:tplc="1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AC4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82A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7C2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A0E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129A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3C47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2FEB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1776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53C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24FF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0AED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3FF6"/>
    <w:rsid w:val="00594249"/>
    <w:rsid w:val="0059456D"/>
    <w:rsid w:val="00594F12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48E1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6E7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84"/>
    <w:rsid w:val="00A81CAA"/>
    <w:rsid w:val="00A81DA3"/>
    <w:rsid w:val="00A81DBA"/>
    <w:rsid w:val="00A82ABA"/>
    <w:rsid w:val="00A82C2B"/>
    <w:rsid w:val="00A83451"/>
    <w:rsid w:val="00A85525"/>
    <w:rsid w:val="00A85B02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67CE"/>
    <w:rsid w:val="00B6720B"/>
    <w:rsid w:val="00B6792E"/>
    <w:rsid w:val="00B70C2B"/>
    <w:rsid w:val="00B72129"/>
    <w:rsid w:val="00B7308D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239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4FC3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042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361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33EF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3D45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3F98-2AF0-499A-B2CD-E3CBDB22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RFP 21-2010</vt:lpstr>
      <vt:lpstr>aNNEXURE A1: TECHNICAL EVALUATION CHECK LIST</vt:lpstr>
      <vt:lpstr>Bidders Name: ______________________________________ </vt:lpstr>
    </vt:vector>
  </TitlesOfParts>
  <Manager>Deon Stofberg</Manager>
  <Company>SARS</Company>
  <LinksUpToDate>false</LinksUpToDate>
  <CharactersWithSpaces>835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Thobile Shange</cp:lastModifiedBy>
  <cp:revision>8</cp:revision>
  <cp:lastPrinted>2019-10-25T14:19:00Z</cp:lastPrinted>
  <dcterms:created xsi:type="dcterms:W3CDTF">2019-10-15T10:35:00Z</dcterms:created>
  <dcterms:modified xsi:type="dcterms:W3CDTF">2019-11-12T07:33:00Z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